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D4" w:rsidRDefault="00834F2F">
      <w:r>
        <w:rPr>
          <w:noProof/>
        </w:rPr>
        <w:drawing>
          <wp:inline distT="0" distB="0" distL="0" distR="0" wp14:anchorId="6BCABCD8" wp14:editId="5BBBAD84">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3F47D4" w:rsidRDefault="003F47D4"/>
    <w:p w:rsidR="003F47D4" w:rsidRPr="004E13D3" w:rsidRDefault="00907FE2" w:rsidP="008B50E1">
      <w:pPr>
        <w:jc w:val="center"/>
        <w:rPr>
          <w:b/>
          <w:sz w:val="28"/>
          <w:szCs w:val="28"/>
        </w:rPr>
      </w:pPr>
      <w:r>
        <w:rPr>
          <w:b/>
          <w:sz w:val="28"/>
          <w:szCs w:val="28"/>
        </w:rPr>
        <w:t xml:space="preserve">Notes of </w:t>
      </w:r>
      <w:r w:rsidR="00A24FD0" w:rsidRPr="004E13D3">
        <w:rPr>
          <w:b/>
          <w:sz w:val="28"/>
          <w:szCs w:val="28"/>
        </w:rPr>
        <w:t>Partnership Meeting</w:t>
      </w:r>
      <w:r w:rsidR="004E13D3" w:rsidRPr="004E13D3">
        <w:rPr>
          <w:b/>
          <w:sz w:val="28"/>
          <w:szCs w:val="28"/>
        </w:rPr>
        <w:t xml:space="preserve"> </w:t>
      </w:r>
    </w:p>
    <w:p w:rsidR="003F47D4" w:rsidRPr="004E13D3" w:rsidRDefault="000C0758" w:rsidP="008B50E1">
      <w:pPr>
        <w:jc w:val="center"/>
        <w:rPr>
          <w:b/>
          <w:color w:val="FF0000"/>
          <w:sz w:val="28"/>
          <w:szCs w:val="28"/>
        </w:rPr>
      </w:pPr>
      <w:r>
        <w:rPr>
          <w:b/>
          <w:sz w:val="28"/>
          <w:szCs w:val="28"/>
        </w:rPr>
        <w:t>18</w:t>
      </w:r>
      <w:r w:rsidRPr="000C0758">
        <w:rPr>
          <w:b/>
          <w:sz w:val="28"/>
          <w:szCs w:val="28"/>
          <w:vertAlign w:val="superscript"/>
        </w:rPr>
        <w:t>th</w:t>
      </w:r>
      <w:r>
        <w:rPr>
          <w:b/>
          <w:sz w:val="28"/>
          <w:szCs w:val="28"/>
        </w:rPr>
        <w:t xml:space="preserve"> March</w:t>
      </w:r>
      <w:r w:rsidR="00DA672B">
        <w:rPr>
          <w:b/>
          <w:sz w:val="28"/>
          <w:szCs w:val="28"/>
        </w:rPr>
        <w:t xml:space="preserve"> 2015</w:t>
      </w:r>
    </w:p>
    <w:p w:rsidR="008B50E1" w:rsidRPr="004E13D3" w:rsidRDefault="008B50E1" w:rsidP="008B50E1">
      <w:pPr>
        <w:jc w:val="center"/>
        <w:rPr>
          <w:b/>
          <w:sz w:val="28"/>
          <w:szCs w:val="28"/>
        </w:rPr>
      </w:pPr>
      <w:r w:rsidRPr="004E13D3">
        <w:rPr>
          <w:b/>
          <w:sz w:val="28"/>
          <w:szCs w:val="28"/>
        </w:rPr>
        <w:t>St Oswald’s School</w:t>
      </w:r>
    </w:p>
    <w:p w:rsidR="006E0C0D" w:rsidRDefault="000C0758" w:rsidP="00907FE2">
      <w:pPr>
        <w:jc w:val="center"/>
        <w:rPr>
          <w:b/>
          <w:sz w:val="28"/>
          <w:szCs w:val="28"/>
        </w:rPr>
      </w:pPr>
      <w:r>
        <w:rPr>
          <w:b/>
          <w:sz w:val="28"/>
          <w:szCs w:val="28"/>
        </w:rPr>
        <w:t>7.30</w:t>
      </w:r>
      <w:r w:rsidR="004E13D3" w:rsidRPr="004E13D3">
        <w:rPr>
          <w:b/>
          <w:sz w:val="28"/>
          <w:szCs w:val="28"/>
        </w:rPr>
        <w:t>pm</w:t>
      </w:r>
      <w:r w:rsidR="00897CCA">
        <w:rPr>
          <w:b/>
          <w:sz w:val="28"/>
          <w:szCs w:val="28"/>
        </w:rPr>
        <w:t xml:space="preserve"> to 9pm</w:t>
      </w:r>
    </w:p>
    <w:p w:rsidR="006E0C0D" w:rsidRPr="006E0C0D" w:rsidRDefault="006E0C0D" w:rsidP="006E0C0D">
      <w:pPr>
        <w:rPr>
          <w:b/>
          <w:sz w:val="28"/>
          <w:szCs w:val="28"/>
        </w:rPr>
      </w:pPr>
      <w:r>
        <w:rPr>
          <w:b/>
          <w:sz w:val="28"/>
          <w:szCs w:val="28"/>
        </w:rPr>
        <w:t xml:space="preserve">Attendees: </w:t>
      </w:r>
      <w:r w:rsidR="00DA672B">
        <w:rPr>
          <w:sz w:val="28"/>
          <w:szCs w:val="28"/>
        </w:rPr>
        <w:t xml:space="preserve">Sarah, Jo, </w:t>
      </w:r>
      <w:r w:rsidRPr="006E0C0D">
        <w:rPr>
          <w:sz w:val="28"/>
          <w:szCs w:val="28"/>
        </w:rPr>
        <w:t>Brenda, T</w:t>
      </w:r>
      <w:r w:rsidR="00DA672B">
        <w:rPr>
          <w:sz w:val="28"/>
          <w:szCs w:val="28"/>
        </w:rPr>
        <w:t>erry,</w:t>
      </w:r>
      <w:r w:rsidR="000C0758">
        <w:rPr>
          <w:sz w:val="28"/>
          <w:szCs w:val="28"/>
        </w:rPr>
        <w:t xml:space="preserve"> John, </w:t>
      </w:r>
      <w:proofErr w:type="spellStart"/>
      <w:r w:rsidR="000C0758">
        <w:rPr>
          <w:sz w:val="28"/>
          <w:szCs w:val="28"/>
        </w:rPr>
        <w:t>Siri</w:t>
      </w:r>
      <w:proofErr w:type="spellEnd"/>
      <w:r w:rsidR="000C0758">
        <w:rPr>
          <w:sz w:val="28"/>
          <w:szCs w:val="28"/>
        </w:rPr>
        <w:t xml:space="preserve">, Helen, </w:t>
      </w:r>
      <w:r w:rsidR="00DA672B">
        <w:rPr>
          <w:sz w:val="28"/>
          <w:szCs w:val="28"/>
        </w:rPr>
        <w:t>Jayne</w:t>
      </w:r>
      <w:r w:rsidR="002B06CA">
        <w:rPr>
          <w:sz w:val="28"/>
          <w:szCs w:val="28"/>
        </w:rPr>
        <w:t>, Tammy</w:t>
      </w:r>
      <w:r w:rsidR="000C0758">
        <w:rPr>
          <w:sz w:val="28"/>
          <w:szCs w:val="28"/>
        </w:rPr>
        <w:t xml:space="preserve">, Vander, </w:t>
      </w:r>
      <w:proofErr w:type="gramStart"/>
      <w:r w:rsidR="000C0758">
        <w:rPr>
          <w:sz w:val="28"/>
          <w:szCs w:val="28"/>
        </w:rPr>
        <w:t>Sandra</w:t>
      </w:r>
      <w:proofErr w:type="gramEnd"/>
    </w:p>
    <w:p w:rsidR="006E0C0D" w:rsidRPr="000C0758" w:rsidRDefault="006E0C0D" w:rsidP="000C0758">
      <w:pPr>
        <w:pStyle w:val="ListParagraph"/>
        <w:numPr>
          <w:ilvl w:val="0"/>
          <w:numId w:val="13"/>
        </w:numPr>
        <w:rPr>
          <w:sz w:val="28"/>
          <w:szCs w:val="28"/>
        </w:rPr>
      </w:pPr>
      <w:proofErr w:type="spellStart"/>
      <w:r w:rsidRPr="000C0758">
        <w:rPr>
          <w:b/>
          <w:sz w:val="28"/>
          <w:szCs w:val="28"/>
        </w:rPr>
        <w:t>Apols</w:t>
      </w:r>
      <w:proofErr w:type="spellEnd"/>
      <w:r w:rsidRPr="000C0758">
        <w:rPr>
          <w:b/>
          <w:sz w:val="28"/>
          <w:szCs w:val="28"/>
        </w:rPr>
        <w:t>:</w:t>
      </w:r>
      <w:r w:rsidR="000C0758" w:rsidRPr="000C0758">
        <w:rPr>
          <w:sz w:val="28"/>
          <w:szCs w:val="28"/>
        </w:rPr>
        <w:t xml:space="preserve"> Jackie by email before the meeting</w:t>
      </w:r>
    </w:p>
    <w:p w:rsidR="00DA672B" w:rsidRDefault="00DA672B" w:rsidP="000C0758">
      <w:pPr>
        <w:pStyle w:val="ListParagraph"/>
        <w:numPr>
          <w:ilvl w:val="0"/>
          <w:numId w:val="13"/>
        </w:numPr>
        <w:rPr>
          <w:sz w:val="28"/>
          <w:szCs w:val="28"/>
        </w:rPr>
      </w:pPr>
      <w:r w:rsidRPr="000C0758">
        <w:rPr>
          <w:b/>
          <w:sz w:val="28"/>
          <w:szCs w:val="28"/>
        </w:rPr>
        <w:t>Notes of last meeting</w:t>
      </w:r>
      <w:r w:rsidR="000C0758">
        <w:rPr>
          <w:sz w:val="28"/>
          <w:szCs w:val="28"/>
        </w:rPr>
        <w:t xml:space="preserve"> </w:t>
      </w:r>
      <w:r w:rsidR="000C0758" w:rsidRPr="000C0758">
        <w:rPr>
          <w:b/>
          <w:sz w:val="28"/>
          <w:szCs w:val="28"/>
        </w:rPr>
        <w:t>be adopted:</w:t>
      </w:r>
      <w:r w:rsidRPr="000C0758">
        <w:rPr>
          <w:sz w:val="28"/>
          <w:szCs w:val="28"/>
        </w:rPr>
        <w:t xml:space="preserve"> Pr</w:t>
      </w:r>
      <w:r w:rsidR="008659E9" w:rsidRPr="000C0758">
        <w:rPr>
          <w:sz w:val="28"/>
          <w:szCs w:val="28"/>
        </w:rPr>
        <w:t>o</w:t>
      </w:r>
      <w:r w:rsidRPr="000C0758">
        <w:rPr>
          <w:sz w:val="28"/>
          <w:szCs w:val="28"/>
        </w:rPr>
        <w:t xml:space="preserve">posed Sarah and seconded </w:t>
      </w:r>
      <w:proofErr w:type="spellStart"/>
      <w:r w:rsidRPr="000C0758">
        <w:rPr>
          <w:sz w:val="28"/>
          <w:szCs w:val="28"/>
        </w:rPr>
        <w:t>Siri</w:t>
      </w:r>
      <w:proofErr w:type="spellEnd"/>
      <w:r w:rsidR="000C0758">
        <w:rPr>
          <w:sz w:val="28"/>
          <w:szCs w:val="28"/>
        </w:rPr>
        <w:t xml:space="preserve"> – all agreed</w:t>
      </w:r>
    </w:p>
    <w:p w:rsidR="000C0758" w:rsidRDefault="000C0758" w:rsidP="000C0758">
      <w:pPr>
        <w:pStyle w:val="ListParagraph"/>
        <w:numPr>
          <w:ilvl w:val="0"/>
          <w:numId w:val="13"/>
        </w:numPr>
        <w:rPr>
          <w:b/>
          <w:sz w:val="28"/>
          <w:szCs w:val="28"/>
        </w:rPr>
      </w:pPr>
      <w:r w:rsidRPr="000C0758">
        <w:rPr>
          <w:b/>
          <w:sz w:val="28"/>
          <w:szCs w:val="28"/>
        </w:rPr>
        <w:t>Budget – role of CDW</w:t>
      </w:r>
      <w:r>
        <w:rPr>
          <w:b/>
          <w:sz w:val="28"/>
          <w:szCs w:val="28"/>
        </w:rPr>
        <w:t xml:space="preserve"> DY10 </w:t>
      </w:r>
    </w:p>
    <w:p w:rsidR="00911E09" w:rsidRDefault="000C0758" w:rsidP="00911E09">
      <w:pPr>
        <w:pStyle w:val="ListParagraph"/>
        <w:rPr>
          <w:sz w:val="28"/>
          <w:szCs w:val="28"/>
        </w:rPr>
      </w:pPr>
      <w:r w:rsidRPr="000C0758">
        <w:rPr>
          <w:sz w:val="28"/>
          <w:szCs w:val="28"/>
        </w:rPr>
        <w:t>Big Local financial summary to date was handed out to members. Jayne and Justin</w:t>
      </w:r>
      <w:r>
        <w:rPr>
          <w:b/>
          <w:sz w:val="28"/>
          <w:szCs w:val="28"/>
        </w:rPr>
        <w:t xml:space="preserve"> </w:t>
      </w:r>
      <w:r w:rsidRPr="000C0758">
        <w:rPr>
          <w:sz w:val="28"/>
          <w:szCs w:val="28"/>
        </w:rPr>
        <w:t>were asked to leave while this topic was being discussed</w:t>
      </w:r>
      <w:r>
        <w:rPr>
          <w:sz w:val="28"/>
          <w:szCs w:val="28"/>
        </w:rPr>
        <w:t xml:space="preserve">. Balance was £9,508.43 with some additional monies yet to be processed but still left over £9,000 balance. </w:t>
      </w:r>
      <w:r w:rsidR="00911E09">
        <w:rPr>
          <w:sz w:val="28"/>
          <w:szCs w:val="28"/>
        </w:rPr>
        <w:t>Sandra proposed and Vander seconded, that Jayne’s contract should be extended by 3 months. All agreed. Jayne and Justin wer</w:t>
      </w:r>
      <w:r w:rsidR="008001EB">
        <w:rPr>
          <w:sz w:val="28"/>
          <w:szCs w:val="28"/>
        </w:rPr>
        <w:t>e invited back into the meeting.  W</w:t>
      </w:r>
      <w:r w:rsidR="00911E09">
        <w:rPr>
          <w:sz w:val="28"/>
          <w:szCs w:val="28"/>
        </w:rPr>
        <w:t>ere the proposal was discussed and agreed.</w:t>
      </w:r>
    </w:p>
    <w:p w:rsidR="000C0758" w:rsidRPr="00911E09" w:rsidRDefault="00911E09" w:rsidP="00911E09">
      <w:pPr>
        <w:pStyle w:val="ListParagraph"/>
        <w:numPr>
          <w:ilvl w:val="0"/>
          <w:numId w:val="13"/>
        </w:numPr>
        <w:rPr>
          <w:b/>
          <w:sz w:val="28"/>
          <w:szCs w:val="28"/>
        </w:rPr>
      </w:pPr>
      <w:r w:rsidRPr="00911E09">
        <w:rPr>
          <w:b/>
          <w:sz w:val="28"/>
          <w:szCs w:val="28"/>
        </w:rPr>
        <w:t>Working group reports</w:t>
      </w:r>
    </w:p>
    <w:p w:rsidR="00911E09" w:rsidRDefault="00911E09" w:rsidP="00911E09">
      <w:pPr>
        <w:pStyle w:val="ListParagraph"/>
        <w:numPr>
          <w:ilvl w:val="1"/>
          <w:numId w:val="13"/>
        </w:numPr>
        <w:rPr>
          <w:b/>
          <w:sz w:val="28"/>
          <w:szCs w:val="28"/>
        </w:rPr>
      </w:pPr>
      <w:r>
        <w:rPr>
          <w:b/>
          <w:sz w:val="28"/>
          <w:szCs w:val="28"/>
        </w:rPr>
        <w:t>Code of conduct</w:t>
      </w:r>
    </w:p>
    <w:p w:rsidR="00911E09" w:rsidRDefault="00911E09" w:rsidP="00911E09">
      <w:pPr>
        <w:ind w:left="720" w:firstLine="60"/>
        <w:rPr>
          <w:sz w:val="28"/>
          <w:szCs w:val="28"/>
        </w:rPr>
      </w:pPr>
      <w:r w:rsidRPr="00911E09">
        <w:rPr>
          <w:sz w:val="28"/>
          <w:szCs w:val="28"/>
        </w:rPr>
        <w:t xml:space="preserve">Amended flow chart circulated. Helen suggested we </w:t>
      </w:r>
      <w:proofErr w:type="gramStart"/>
      <w:r w:rsidRPr="00911E09">
        <w:rPr>
          <w:sz w:val="28"/>
          <w:szCs w:val="28"/>
        </w:rPr>
        <w:t>add  Local</w:t>
      </w:r>
      <w:proofErr w:type="gramEnd"/>
      <w:r w:rsidRPr="00911E09">
        <w:rPr>
          <w:sz w:val="28"/>
          <w:szCs w:val="28"/>
        </w:rPr>
        <w:t xml:space="preserve"> Representative in the first box. Jayne to amend </w:t>
      </w:r>
      <w:r>
        <w:rPr>
          <w:sz w:val="28"/>
          <w:szCs w:val="28"/>
        </w:rPr>
        <w:t xml:space="preserve">the </w:t>
      </w:r>
      <w:proofErr w:type="gramStart"/>
      <w:r>
        <w:rPr>
          <w:sz w:val="28"/>
          <w:szCs w:val="28"/>
        </w:rPr>
        <w:t>flow chart</w:t>
      </w:r>
      <w:proofErr w:type="gramEnd"/>
      <w:r>
        <w:rPr>
          <w:sz w:val="28"/>
          <w:szCs w:val="28"/>
        </w:rPr>
        <w:t xml:space="preserve"> </w:t>
      </w:r>
      <w:r w:rsidRPr="00911E09">
        <w:rPr>
          <w:sz w:val="28"/>
          <w:szCs w:val="28"/>
        </w:rPr>
        <w:t>and bring to the next meeting.</w:t>
      </w:r>
    </w:p>
    <w:p w:rsidR="00911E09" w:rsidRPr="00911E09" w:rsidRDefault="00911E09" w:rsidP="00911E09">
      <w:pPr>
        <w:pStyle w:val="ListParagraph"/>
        <w:numPr>
          <w:ilvl w:val="1"/>
          <w:numId w:val="13"/>
        </w:numPr>
        <w:rPr>
          <w:b/>
          <w:sz w:val="28"/>
          <w:szCs w:val="28"/>
        </w:rPr>
      </w:pPr>
      <w:r w:rsidRPr="00911E09">
        <w:rPr>
          <w:b/>
          <w:sz w:val="28"/>
          <w:szCs w:val="28"/>
        </w:rPr>
        <w:t>Events</w:t>
      </w:r>
    </w:p>
    <w:p w:rsidR="00911E09" w:rsidRDefault="00911E09" w:rsidP="00911E09">
      <w:pPr>
        <w:ind w:left="720"/>
        <w:rPr>
          <w:sz w:val="28"/>
          <w:szCs w:val="28"/>
        </w:rPr>
      </w:pPr>
      <w:r w:rsidRPr="00911E09">
        <w:rPr>
          <w:sz w:val="28"/>
          <w:szCs w:val="28"/>
        </w:rPr>
        <w:t>Photos of the</w:t>
      </w:r>
      <w:r w:rsidRPr="00911E09">
        <w:rPr>
          <w:b/>
          <w:sz w:val="28"/>
          <w:szCs w:val="28"/>
        </w:rPr>
        <w:t xml:space="preserve"> </w:t>
      </w:r>
      <w:r>
        <w:rPr>
          <w:b/>
          <w:sz w:val="28"/>
          <w:szCs w:val="28"/>
        </w:rPr>
        <w:t>S</w:t>
      </w:r>
      <w:r w:rsidRPr="00911E09">
        <w:rPr>
          <w:b/>
          <w:sz w:val="28"/>
          <w:szCs w:val="28"/>
        </w:rPr>
        <w:t xml:space="preserve">trategic </w:t>
      </w:r>
      <w:proofErr w:type="gramStart"/>
      <w:r>
        <w:rPr>
          <w:b/>
          <w:sz w:val="28"/>
          <w:szCs w:val="28"/>
        </w:rPr>
        <w:t>B</w:t>
      </w:r>
      <w:r w:rsidRPr="00911E09">
        <w:rPr>
          <w:b/>
          <w:sz w:val="28"/>
          <w:szCs w:val="28"/>
        </w:rPr>
        <w:t>riefing</w:t>
      </w:r>
      <w:r w:rsidRPr="00911E09">
        <w:rPr>
          <w:sz w:val="28"/>
          <w:szCs w:val="28"/>
        </w:rPr>
        <w:t xml:space="preserve"> </w:t>
      </w:r>
      <w:r>
        <w:rPr>
          <w:sz w:val="28"/>
          <w:szCs w:val="28"/>
        </w:rPr>
        <w:t xml:space="preserve"> on</w:t>
      </w:r>
      <w:proofErr w:type="gramEnd"/>
      <w:r>
        <w:rPr>
          <w:sz w:val="28"/>
          <w:szCs w:val="28"/>
        </w:rPr>
        <w:t xml:space="preserve"> the 6</w:t>
      </w:r>
      <w:r w:rsidRPr="00911E09">
        <w:rPr>
          <w:sz w:val="28"/>
          <w:szCs w:val="28"/>
          <w:vertAlign w:val="superscript"/>
        </w:rPr>
        <w:t>th</w:t>
      </w:r>
      <w:r>
        <w:rPr>
          <w:sz w:val="28"/>
          <w:szCs w:val="28"/>
        </w:rPr>
        <w:t xml:space="preserve"> March 2015were circulated and a brie</w:t>
      </w:r>
      <w:r w:rsidR="008001EB">
        <w:rPr>
          <w:sz w:val="28"/>
          <w:szCs w:val="28"/>
        </w:rPr>
        <w:t>f</w:t>
      </w:r>
      <w:r w:rsidRPr="00911E09">
        <w:rPr>
          <w:sz w:val="28"/>
          <w:szCs w:val="28"/>
        </w:rPr>
        <w:t xml:space="preserve">  report given. </w:t>
      </w:r>
      <w:proofErr w:type="gramStart"/>
      <w:r>
        <w:rPr>
          <w:sz w:val="28"/>
          <w:szCs w:val="28"/>
        </w:rPr>
        <w:t xml:space="preserve">Newspaper articles on the </w:t>
      </w:r>
      <w:r w:rsidR="001E0523">
        <w:rPr>
          <w:sz w:val="28"/>
          <w:szCs w:val="28"/>
        </w:rPr>
        <w:t>Strategic Briefing to be sent to members by Jayne.</w:t>
      </w:r>
      <w:proofErr w:type="gramEnd"/>
    </w:p>
    <w:p w:rsidR="00911E09" w:rsidRDefault="00911E09" w:rsidP="00911E09">
      <w:pPr>
        <w:ind w:left="720"/>
        <w:rPr>
          <w:sz w:val="28"/>
          <w:szCs w:val="28"/>
        </w:rPr>
      </w:pPr>
      <w:proofErr w:type="spellStart"/>
      <w:r w:rsidRPr="001E0523">
        <w:rPr>
          <w:b/>
          <w:sz w:val="28"/>
          <w:szCs w:val="28"/>
        </w:rPr>
        <w:lastRenderedPageBreak/>
        <w:t>Councillors</w:t>
      </w:r>
      <w:proofErr w:type="spellEnd"/>
      <w:r w:rsidRPr="001E0523">
        <w:rPr>
          <w:b/>
          <w:sz w:val="28"/>
          <w:szCs w:val="28"/>
        </w:rPr>
        <w:t xml:space="preserve"> meeting 25</w:t>
      </w:r>
      <w:r w:rsidRPr="001E0523">
        <w:rPr>
          <w:b/>
          <w:sz w:val="28"/>
          <w:szCs w:val="28"/>
          <w:vertAlign w:val="superscript"/>
        </w:rPr>
        <w:t>th</w:t>
      </w:r>
      <w:r w:rsidRPr="001E0523">
        <w:rPr>
          <w:b/>
          <w:sz w:val="28"/>
          <w:szCs w:val="28"/>
        </w:rPr>
        <w:t xml:space="preserve"> March</w:t>
      </w:r>
      <w:r>
        <w:rPr>
          <w:sz w:val="28"/>
          <w:szCs w:val="28"/>
        </w:rPr>
        <w:t xml:space="preserve"> at ‘</w:t>
      </w:r>
      <w:proofErr w:type="spellStart"/>
      <w:r>
        <w:rPr>
          <w:sz w:val="28"/>
          <w:szCs w:val="28"/>
        </w:rPr>
        <w:t>Finepoint</w:t>
      </w:r>
      <w:proofErr w:type="spellEnd"/>
      <w:r>
        <w:rPr>
          <w:sz w:val="28"/>
          <w:szCs w:val="28"/>
        </w:rPr>
        <w:t>’ 6.00 to 7.00pm</w:t>
      </w:r>
      <w:r w:rsidR="001E0523">
        <w:rPr>
          <w:sz w:val="28"/>
          <w:szCs w:val="28"/>
        </w:rPr>
        <w:t>.</w:t>
      </w:r>
    </w:p>
    <w:p w:rsidR="001E0523" w:rsidRDefault="001E0523" w:rsidP="001E0523">
      <w:pPr>
        <w:ind w:left="720"/>
        <w:rPr>
          <w:sz w:val="28"/>
          <w:szCs w:val="28"/>
        </w:rPr>
      </w:pPr>
      <w:r w:rsidRPr="001E0523">
        <w:rPr>
          <w:sz w:val="28"/>
          <w:szCs w:val="28"/>
        </w:rPr>
        <w:t>Open to all Big Local DY10 Partnership members.</w:t>
      </w:r>
      <w:r>
        <w:rPr>
          <w:sz w:val="28"/>
          <w:szCs w:val="28"/>
        </w:rPr>
        <w:t xml:space="preserve"> </w:t>
      </w:r>
      <w:proofErr w:type="gramStart"/>
      <w:r>
        <w:rPr>
          <w:sz w:val="28"/>
          <w:szCs w:val="28"/>
        </w:rPr>
        <w:t>Same format as the March 6</w:t>
      </w:r>
      <w:r w:rsidRPr="001E0523">
        <w:rPr>
          <w:sz w:val="28"/>
          <w:szCs w:val="28"/>
          <w:vertAlign w:val="superscript"/>
        </w:rPr>
        <w:t>th</w:t>
      </w:r>
      <w:r>
        <w:rPr>
          <w:sz w:val="28"/>
          <w:szCs w:val="28"/>
        </w:rPr>
        <w:t xml:space="preserve"> briefing.</w:t>
      </w:r>
      <w:proofErr w:type="gramEnd"/>
    </w:p>
    <w:p w:rsidR="001E0523" w:rsidRDefault="001E0523" w:rsidP="00911E09">
      <w:pPr>
        <w:ind w:left="720"/>
        <w:rPr>
          <w:b/>
          <w:sz w:val="28"/>
          <w:szCs w:val="28"/>
        </w:rPr>
      </w:pPr>
      <w:r w:rsidRPr="001E0523">
        <w:rPr>
          <w:b/>
          <w:sz w:val="28"/>
          <w:szCs w:val="28"/>
        </w:rPr>
        <w:t>Public meetings – who can help?</w:t>
      </w:r>
    </w:p>
    <w:p w:rsidR="001E0523" w:rsidRDefault="001E0523" w:rsidP="00911E09">
      <w:pPr>
        <w:ind w:left="720"/>
        <w:rPr>
          <w:b/>
          <w:sz w:val="28"/>
          <w:szCs w:val="28"/>
        </w:rPr>
      </w:pPr>
    </w:p>
    <w:tbl>
      <w:tblPr>
        <w:tblStyle w:val="TableGrid"/>
        <w:tblW w:w="0" w:type="auto"/>
        <w:tblInd w:w="720" w:type="dxa"/>
        <w:tblLook w:val="04A0" w:firstRow="1" w:lastRow="0" w:firstColumn="1" w:lastColumn="0" w:noHBand="0" w:noVBand="1"/>
      </w:tblPr>
      <w:tblGrid>
        <w:gridCol w:w="2601"/>
        <w:gridCol w:w="2615"/>
        <w:gridCol w:w="2586"/>
      </w:tblGrid>
      <w:tr w:rsidR="001E0523" w:rsidTr="001E0523">
        <w:tc>
          <w:tcPr>
            <w:tcW w:w="2601" w:type="dxa"/>
          </w:tcPr>
          <w:p w:rsidR="001E0523" w:rsidRDefault="001E0523" w:rsidP="00911E09">
            <w:pPr>
              <w:rPr>
                <w:b/>
                <w:sz w:val="28"/>
                <w:szCs w:val="28"/>
              </w:rPr>
            </w:pPr>
            <w:r>
              <w:rPr>
                <w:b/>
                <w:sz w:val="28"/>
                <w:szCs w:val="28"/>
              </w:rPr>
              <w:t>26</w:t>
            </w:r>
            <w:r w:rsidRPr="001E0523">
              <w:rPr>
                <w:b/>
                <w:sz w:val="28"/>
                <w:szCs w:val="28"/>
                <w:vertAlign w:val="superscript"/>
              </w:rPr>
              <w:t>th</w:t>
            </w:r>
            <w:r>
              <w:rPr>
                <w:b/>
                <w:sz w:val="28"/>
                <w:szCs w:val="28"/>
              </w:rPr>
              <w:t xml:space="preserve"> March </w:t>
            </w:r>
          </w:p>
          <w:p w:rsidR="001E0523" w:rsidRDefault="001E0523" w:rsidP="00911E09">
            <w:pPr>
              <w:rPr>
                <w:b/>
                <w:sz w:val="28"/>
                <w:szCs w:val="28"/>
              </w:rPr>
            </w:pPr>
            <w:r>
              <w:rPr>
                <w:b/>
                <w:sz w:val="28"/>
                <w:szCs w:val="28"/>
              </w:rPr>
              <w:t xml:space="preserve">St </w:t>
            </w:r>
            <w:proofErr w:type="spellStart"/>
            <w:r>
              <w:rPr>
                <w:b/>
                <w:sz w:val="28"/>
                <w:szCs w:val="28"/>
              </w:rPr>
              <w:t>Oswalds</w:t>
            </w:r>
            <w:proofErr w:type="spellEnd"/>
          </w:p>
          <w:p w:rsidR="001E0523" w:rsidRDefault="001E0523" w:rsidP="00911E09">
            <w:pPr>
              <w:rPr>
                <w:b/>
                <w:sz w:val="28"/>
                <w:szCs w:val="28"/>
              </w:rPr>
            </w:pPr>
            <w:r>
              <w:rPr>
                <w:b/>
                <w:sz w:val="28"/>
                <w:szCs w:val="28"/>
              </w:rPr>
              <w:t>7.30pm to 8.30pm</w:t>
            </w:r>
          </w:p>
        </w:tc>
        <w:tc>
          <w:tcPr>
            <w:tcW w:w="2615" w:type="dxa"/>
          </w:tcPr>
          <w:p w:rsidR="001E0523" w:rsidRDefault="001E0523" w:rsidP="00911E09">
            <w:pPr>
              <w:rPr>
                <w:b/>
                <w:sz w:val="28"/>
                <w:szCs w:val="28"/>
              </w:rPr>
            </w:pPr>
            <w:r>
              <w:rPr>
                <w:b/>
                <w:sz w:val="28"/>
                <w:szCs w:val="28"/>
              </w:rPr>
              <w:t>28</w:t>
            </w:r>
            <w:r w:rsidRPr="001E0523">
              <w:rPr>
                <w:b/>
                <w:sz w:val="28"/>
                <w:szCs w:val="28"/>
                <w:vertAlign w:val="superscript"/>
              </w:rPr>
              <w:t>th</w:t>
            </w:r>
            <w:r>
              <w:rPr>
                <w:b/>
                <w:sz w:val="28"/>
                <w:szCs w:val="28"/>
              </w:rPr>
              <w:t xml:space="preserve"> March</w:t>
            </w:r>
          </w:p>
          <w:p w:rsidR="001E0523" w:rsidRDefault="001E0523" w:rsidP="00911E09">
            <w:pPr>
              <w:rPr>
                <w:b/>
                <w:sz w:val="28"/>
                <w:szCs w:val="28"/>
              </w:rPr>
            </w:pPr>
            <w:r>
              <w:rPr>
                <w:b/>
                <w:sz w:val="28"/>
                <w:szCs w:val="28"/>
              </w:rPr>
              <w:t>St Ambrose</w:t>
            </w:r>
          </w:p>
          <w:p w:rsidR="001E0523" w:rsidRDefault="001E0523" w:rsidP="00911E09">
            <w:pPr>
              <w:rPr>
                <w:b/>
                <w:sz w:val="28"/>
                <w:szCs w:val="28"/>
              </w:rPr>
            </w:pPr>
            <w:r>
              <w:rPr>
                <w:b/>
                <w:sz w:val="28"/>
                <w:szCs w:val="28"/>
              </w:rPr>
              <w:t>11.30 am to 12.30pm</w:t>
            </w:r>
          </w:p>
        </w:tc>
        <w:tc>
          <w:tcPr>
            <w:tcW w:w="2586" w:type="dxa"/>
          </w:tcPr>
          <w:p w:rsidR="001E0523" w:rsidRDefault="001E0523" w:rsidP="00911E09">
            <w:pPr>
              <w:rPr>
                <w:b/>
                <w:sz w:val="28"/>
                <w:szCs w:val="28"/>
              </w:rPr>
            </w:pPr>
            <w:r>
              <w:rPr>
                <w:b/>
                <w:sz w:val="28"/>
                <w:szCs w:val="28"/>
              </w:rPr>
              <w:t>21</w:t>
            </w:r>
            <w:r w:rsidRPr="001E0523">
              <w:rPr>
                <w:b/>
                <w:sz w:val="28"/>
                <w:szCs w:val="28"/>
                <w:vertAlign w:val="superscript"/>
              </w:rPr>
              <w:t>st</w:t>
            </w:r>
            <w:r>
              <w:rPr>
                <w:b/>
                <w:sz w:val="28"/>
                <w:szCs w:val="28"/>
              </w:rPr>
              <w:t xml:space="preserve"> April</w:t>
            </w:r>
          </w:p>
          <w:p w:rsidR="001E0523" w:rsidRDefault="001E0523" w:rsidP="00911E09">
            <w:pPr>
              <w:rPr>
                <w:b/>
                <w:sz w:val="28"/>
                <w:szCs w:val="28"/>
              </w:rPr>
            </w:pPr>
            <w:r>
              <w:rPr>
                <w:b/>
                <w:sz w:val="28"/>
                <w:szCs w:val="28"/>
              </w:rPr>
              <w:t>St Mary</w:t>
            </w:r>
            <w:r w:rsidR="008961AD">
              <w:rPr>
                <w:b/>
                <w:sz w:val="28"/>
                <w:szCs w:val="28"/>
              </w:rPr>
              <w:t>’</w:t>
            </w:r>
            <w:r>
              <w:rPr>
                <w:b/>
                <w:sz w:val="28"/>
                <w:szCs w:val="28"/>
              </w:rPr>
              <w:t>s</w:t>
            </w:r>
          </w:p>
          <w:p w:rsidR="001E0523" w:rsidRDefault="001E0523" w:rsidP="00911E09">
            <w:pPr>
              <w:rPr>
                <w:b/>
                <w:sz w:val="28"/>
                <w:szCs w:val="28"/>
              </w:rPr>
            </w:pPr>
            <w:r>
              <w:rPr>
                <w:b/>
                <w:sz w:val="28"/>
                <w:szCs w:val="28"/>
              </w:rPr>
              <w:t>7.30pm to 8.30pm</w:t>
            </w:r>
          </w:p>
        </w:tc>
      </w:tr>
      <w:tr w:rsidR="001E0523" w:rsidTr="001E0523">
        <w:tc>
          <w:tcPr>
            <w:tcW w:w="2601" w:type="dxa"/>
          </w:tcPr>
          <w:p w:rsidR="001E0523" w:rsidRDefault="001E0523" w:rsidP="00911E09">
            <w:pPr>
              <w:rPr>
                <w:sz w:val="28"/>
                <w:szCs w:val="28"/>
              </w:rPr>
            </w:pPr>
            <w:r>
              <w:rPr>
                <w:sz w:val="28"/>
                <w:szCs w:val="28"/>
              </w:rPr>
              <w:t xml:space="preserve">Sarah </w:t>
            </w:r>
          </w:p>
          <w:p w:rsidR="001E0523" w:rsidRDefault="001E0523" w:rsidP="00911E09">
            <w:pPr>
              <w:rPr>
                <w:sz w:val="28"/>
                <w:szCs w:val="28"/>
              </w:rPr>
            </w:pPr>
            <w:r>
              <w:rPr>
                <w:sz w:val="28"/>
                <w:szCs w:val="28"/>
              </w:rPr>
              <w:t>Terry</w:t>
            </w:r>
          </w:p>
          <w:p w:rsidR="001E0523" w:rsidRDefault="001E0523" w:rsidP="00911E09">
            <w:pPr>
              <w:rPr>
                <w:sz w:val="28"/>
                <w:szCs w:val="28"/>
              </w:rPr>
            </w:pPr>
            <w:r>
              <w:rPr>
                <w:sz w:val="28"/>
                <w:szCs w:val="28"/>
              </w:rPr>
              <w:t>Sandra</w:t>
            </w:r>
          </w:p>
          <w:p w:rsidR="001E0523" w:rsidRDefault="001E0523" w:rsidP="00911E09">
            <w:pPr>
              <w:rPr>
                <w:sz w:val="28"/>
                <w:szCs w:val="28"/>
              </w:rPr>
            </w:pPr>
            <w:r>
              <w:rPr>
                <w:sz w:val="28"/>
                <w:szCs w:val="28"/>
              </w:rPr>
              <w:t>Jo</w:t>
            </w:r>
          </w:p>
          <w:p w:rsidR="001E0523" w:rsidRPr="001E0523" w:rsidRDefault="001E0523" w:rsidP="00911E09">
            <w:pPr>
              <w:rPr>
                <w:sz w:val="28"/>
                <w:szCs w:val="28"/>
              </w:rPr>
            </w:pPr>
            <w:r>
              <w:rPr>
                <w:sz w:val="28"/>
                <w:szCs w:val="28"/>
              </w:rPr>
              <w:t>Brenda</w:t>
            </w:r>
          </w:p>
        </w:tc>
        <w:tc>
          <w:tcPr>
            <w:tcW w:w="2615" w:type="dxa"/>
          </w:tcPr>
          <w:p w:rsidR="001E0523" w:rsidRDefault="001E0523" w:rsidP="00911E09">
            <w:pPr>
              <w:rPr>
                <w:sz w:val="28"/>
                <w:szCs w:val="28"/>
              </w:rPr>
            </w:pPr>
            <w:r>
              <w:rPr>
                <w:sz w:val="28"/>
                <w:szCs w:val="28"/>
              </w:rPr>
              <w:t xml:space="preserve">Sarah </w:t>
            </w:r>
          </w:p>
          <w:p w:rsidR="001E0523" w:rsidRDefault="001E0523" w:rsidP="00911E09">
            <w:pPr>
              <w:rPr>
                <w:sz w:val="28"/>
                <w:szCs w:val="28"/>
              </w:rPr>
            </w:pPr>
            <w:r>
              <w:rPr>
                <w:sz w:val="28"/>
                <w:szCs w:val="28"/>
              </w:rPr>
              <w:t>Sandra</w:t>
            </w:r>
          </w:p>
          <w:p w:rsidR="001E0523" w:rsidRDefault="001E0523" w:rsidP="00911E09">
            <w:pPr>
              <w:rPr>
                <w:sz w:val="28"/>
                <w:szCs w:val="28"/>
              </w:rPr>
            </w:pPr>
            <w:proofErr w:type="spellStart"/>
            <w:r>
              <w:rPr>
                <w:sz w:val="28"/>
                <w:szCs w:val="28"/>
              </w:rPr>
              <w:t>Siri</w:t>
            </w:r>
            <w:proofErr w:type="spellEnd"/>
          </w:p>
          <w:p w:rsidR="001E0523" w:rsidRDefault="001E0523" w:rsidP="00911E09">
            <w:pPr>
              <w:rPr>
                <w:sz w:val="28"/>
                <w:szCs w:val="28"/>
              </w:rPr>
            </w:pPr>
            <w:r>
              <w:rPr>
                <w:sz w:val="28"/>
                <w:szCs w:val="28"/>
              </w:rPr>
              <w:t>Tammy</w:t>
            </w:r>
          </w:p>
          <w:p w:rsidR="001E0523" w:rsidRPr="001E0523" w:rsidRDefault="001E0523" w:rsidP="00911E09">
            <w:pPr>
              <w:rPr>
                <w:sz w:val="28"/>
                <w:szCs w:val="28"/>
              </w:rPr>
            </w:pPr>
            <w:r>
              <w:rPr>
                <w:sz w:val="28"/>
                <w:szCs w:val="28"/>
              </w:rPr>
              <w:t>Brenda</w:t>
            </w:r>
          </w:p>
        </w:tc>
        <w:tc>
          <w:tcPr>
            <w:tcW w:w="2586" w:type="dxa"/>
          </w:tcPr>
          <w:p w:rsidR="001E0523" w:rsidRPr="001E0523" w:rsidRDefault="001E0523" w:rsidP="00911E09">
            <w:pPr>
              <w:rPr>
                <w:sz w:val="28"/>
                <w:szCs w:val="28"/>
              </w:rPr>
            </w:pPr>
            <w:r w:rsidRPr="001E0523">
              <w:rPr>
                <w:sz w:val="28"/>
                <w:szCs w:val="28"/>
              </w:rPr>
              <w:t>Terry</w:t>
            </w:r>
          </w:p>
          <w:p w:rsidR="001E0523" w:rsidRDefault="001E0523" w:rsidP="00911E09">
            <w:pPr>
              <w:rPr>
                <w:sz w:val="28"/>
                <w:szCs w:val="28"/>
              </w:rPr>
            </w:pPr>
            <w:r w:rsidRPr="001E0523">
              <w:rPr>
                <w:sz w:val="28"/>
                <w:szCs w:val="28"/>
              </w:rPr>
              <w:t>Sandra</w:t>
            </w:r>
          </w:p>
          <w:p w:rsidR="001E0523" w:rsidRDefault="001E0523" w:rsidP="00911E09">
            <w:pPr>
              <w:rPr>
                <w:sz w:val="28"/>
                <w:szCs w:val="28"/>
              </w:rPr>
            </w:pPr>
            <w:r>
              <w:rPr>
                <w:sz w:val="28"/>
                <w:szCs w:val="28"/>
              </w:rPr>
              <w:t xml:space="preserve">Terry </w:t>
            </w:r>
          </w:p>
          <w:p w:rsidR="001E0523" w:rsidRDefault="001E0523" w:rsidP="00911E09">
            <w:pPr>
              <w:rPr>
                <w:sz w:val="28"/>
                <w:szCs w:val="28"/>
              </w:rPr>
            </w:pPr>
            <w:proofErr w:type="spellStart"/>
            <w:r>
              <w:rPr>
                <w:sz w:val="28"/>
                <w:szCs w:val="28"/>
              </w:rPr>
              <w:t>Siri</w:t>
            </w:r>
            <w:proofErr w:type="spellEnd"/>
          </w:p>
          <w:p w:rsidR="001E0523" w:rsidRDefault="001E0523" w:rsidP="00911E09">
            <w:pPr>
              <w:rPr>
                <w:sz w:val="28"/>
                <w:szCs w:val="28"/>
              </w:rPr>
            </w:pPr>
            <w:r>
              <w:rPr>
                <w:sz w:val="28"/>
                <w:szCs w:val="28"/>
              </w:rPr>
              <w:t>Jo</w:t>
            </w:r>
          </w:p>
          <w:p w:rsidR="001E0523" w:rsidRDefault="001E0523" w:rsidP="00911E09">
            <w:pPr>
              <w:rPr>
                <w:sz w:val="28"/>
                <w:szCs w:val="28"/>
              </w:rPr>
            </w:pPr>
            <w:r>
              <w:rPr>
                <w:sz w:val="28"/>
                <w:szCs w:val="28"/>
              </w:rPr>
              <w:t>Tammy</w:t>
            </w:r>
          </w:p>
          <w:p w:rsidR="001E0523" w:rsidRDefault="001E0523" w:rsidP="00911E09">
            <w:pPr>
              <w:rPr>
                <w:sz w:val="28"/>
                <w:szCs w:val="28"/>
              </w:rPr>
            </w:pPr>
            <w:r>
              <w:rPr>
                <w:sz w:val="28"/>
                <w:szCs w:val="28"/>
              </w:rPr>
              <w:t xml:space="preserve">Vander </w:t>
            </w:r>
          </w:p>
          <w:p w:rsidR="001E0523" w:rsidRDefault="001E0523" w:rsidP="00911E09">
            <w:pPr>
              <w:rPr>
                <w:b/>
                <w:sz w:val="28"/>
                <w:szCs w:val="28"/>
              </w:rPr>
            </w:pPr>
            <w:r>
              <w:rPr>
                <w:sz w:val="28"/>
                <w:szCs w:val="28"/>
              </w:rPr>
              <w:t>Brenda</w:t>
            </w:r>
          </w:p>
        </w:tc>
      </w:tr>
    </w:tbl>
    <w:p w:rsidR="008961AD" w:rsidRDefault="008961AD" w:rsidP="008961AD">
      <w:pPr>
        <w:rPr>
          <w:b/>
          <w:sz w:val="28"/>
          <w:szCs w:val="28"/>
        </w:rPr>
      </w:pPr>
    </w:p>
    <w:p w:rsidR="008961AD" w:rsidRDefault="008961AD" w:rsidP="008961AD">
      <w:pPr>
        <w:pStyle w:val="ListParagraph"/>
        <w:numPr>
          <w:ilvl w:val="1"/>
          <w:numId w:val="13"/>
        </w:numPr>
        <w:rPr>
          <w:b/>
          <w:sz w:val="28"/>
          <w:szCs w:val="28"/>
        </w:rPr>
      </w:pPr>
      <w:r w:rsidRPr="008961AD">
        <w:rPr>
          <w:b/>
          <w:sz w:val="28"/>
          <w:szCs w:val="28"/>
        </w:rPr>
        <w:t>Co-design sub group</w:t>
      </w:r>
      <w:r>
        <w:rPr>
          <w:b/>
          <w:sz w:val="28"/>
          <w:szCs w:val="28"/>
        </w:rPr>
        <w:t xml:space="preserve"> (Jo, John, Brenda</w:t>
      </w:r>
      <w:r w:rsidR="005E1C94">
        <w:rPr>
          <w:b/>
          <w:sz w:val="28"/>
          <w:szCs w:val="28"/>
        </w:rPr>
        <w:t>, Justin and Jayne</w:t>
      </w:r>
      <w:r>
        <w:rPr>
          <w:b/>
          <w:sz w:val="28"/>
          <w:szCs w:val="28"/>
        </w:rPr>
        <w:t>)</w:t>
      </w:r>
    </w:p>
    <w:p w:rsidR="008961AD" w:rsidRDefault="008961AD" w:rsidP="008961AD">
      <w:pPr>
        <w:ind w:left="560"/>
        <w:rPr>
          <w:sz w:val="28"/>
          <w:szCs w:val="28"/>
        </w:rPr>
      </w:pPr>
      <w:r w:rsidRPr="008961AD">
        <w:rPr>
          <w:sz w:val="28"/>
          <w:szCs w:val="28"/>
        </w:rPr>
        <w:t>Set up to share the load</w:t>
      </w:r>
      <w:r w:rsidR="005E1C94">
        <w:rPr>
          <w:sz w:val="28"/>
          <w:szCs w:val="28"/>
        </w:rPr>
        <w:t xml:space="preserve"> –</w:t>
      </w:r>
      <w:r w:rsidRPr="008961AD">
        <w:rPr>
          <w:sz w:val="28"/>
          <w:szCs w:val="28"/>
        </w:rPr>
        <w:t xml:space="preserve"> Brief to generate a specification </w:t>
      </w:r>
      <w:r>
        <w:rPr>
          <w:sz w:val="28"/>
          <w:szCs w:val="28"/>
        </w:rPr>
        <w:t xml:space="preserve">to describe the role of </w:t>
      </w:r>
      <w:r w:rsidR="005E1C94">
        <w:rPr>
          <w:sz w:val="28"/>
          <w:szCs w:val="28"/>
        </w:rPr>
        <w:t>Community Development Support in ‘rolling out’ the Plan.</w:t>
      </w:r>
    </w:p>
    <w:p w:rsidR="005E1C94" w:rsidRDefault="005E1C94" w:rsidP="008961AD">
      <w:pPr>
        <w:ind w:left="560"/>
        <w:rPr>
          <w:sz w:val="28"/>
          <w:szCs w:val="28"/>
        </w:rPr>
      </w:pPr>
      <w:r>
        <w:rPr>
          <w:sz w:val="28"/>
          <w:szCs w:val="28"/>
        </w:rPr>
        <w:t xml:space="preserve">Proposal and </w:t>
      </w:r>
      <w:r w:rsidR="001B1857">
        <w:rPr>
          <w:sz w:val="28"/>
          <w:szCs w:val="28"/>
        </w:rPr>
        <w:t xml:space="preserve">the two </w:t>
      </w:r>
      <w:r>
        <w:rPr>
          <w:sz w:val="28"/>
          <w:szCs w:val="28"/>
        </w:rPr>
        <w:t>job descriptions were circula</w:t>
      </w:r>
      <w:r w:rsidR="001B1857">
        <w:rPr>
          <w:sz w:val="28"/>
          <w:szCs w:val="28"/>
        </w:rPr>
        <w:t>ted to members. Justin outlined the relat</w:t>
      </w:r>
      <w:r w:rsidR="008001EB">
        <w:rPr>
          <w:sz w:val="28"/>
          <w:szCs w:val="28"/>
        </w:rPr>
        <w:t>ionship between the Big Local DY</w:t>
      </w:r>
      <w:r w:rsidR="001B1857">
        <w:rPr>
          <w:sz w:val="28"/>
          <w:szCs w:val="28"/>
        </w:rPr>
        <w:t>10 Partnership and a Community Development Support.</w:t>
      </w:r>
    </w:p>
    <w:p w:rsidR="001B1857" w:rsidRDefault="001B1857" w:rsidP="008961AD">
      <w:pPr>
        <w:ind w:left="560"/>
        <w:rPr>
          <w:sz w:val="28"/>
          <w:szCs w:val="28"/>
        </w:rPr>
      </w:pPr>
      <w:r>
        <w:rPr>
          <w:sz w:val="28"/>
          <w:szCs w:val="28"/>
        </w:rPr>
        <w:t>Jayne and Justin were asked to leave while the proposal was discussed.</w:t>
      </w:r>
    </w:p>
    <w:p w:rsidR="001B1857" w:rsidRDefault="001B1857" w:rsidP="002A5476">
      <w:pPr>
        <w:ind w:left="560"/>
        <w:rPr>
          <w:sz w:val="28"/>
          <w:szCs w:val="28"/>
        </w:rPr>
      </w:pPr>
      <w:r>
        <w:rPr>
          <w:sz w:val="28"/>
          <w:szCs w:val="28"/>
        </w:rPr>
        <w:t>John proposed and Terry seconded and al</w:t>
      </w:r>
      <w:r w:rsidR="008001EB">
        <w:rPr>
          <w:sz w:val="28"/>
          <w:szCs w:val="28"/>
        </w:rPr>
        <w:t>l agreed that: “the Big Local DY</w:t>
      </w:r>
      <w:r>
        <w:rPr>
          <w:sz w:val="28"/>
          <w:szCs w:val="28"/>
        </w:rPr>
        <w:t xml:space="preserve">10 Partnership, would ask </w:t>
      </w:r>
      <w:proofErr w:type="spellStart"/>
      <w:r>
        <w:rPr>
          <w:sz w:val="28"/>
          <w:szCs w:val="28"/>
        </w:rPr>
        <w:t>Vestia</w:t>
      </w:r>
      <w:proofErr w:type="spellEnd"/>
      <w:r>
        <w:rPr>
          <w:sz w:val="28"/>
          <w:szCs w:val="28"/>
        </w:rPr>
        <w:t xml:space="preserve"> to provide the infra structure to meet the Community Development Support specifi</w:t>
      </w:r>
      <w:r w:rsidR="002A5476">
        <w:rPr>
          <w:sz w:val="28"/>
          <w:szCs w:val="28"/>
        </w:rPr>
        <w:t>cation. Subject to the costs being acceptable to the</w:t>
      </w:r>
      <w:r>
        <w:rPr>
          <w:sz w:val="28"/>
          <w:szCs w:val="28"/>
        </w:rPr>
        <w:t xml:space="preserve"> Partnership”</w:t>
      </w:r>
    </w:p>
    <w:p w:rsidR="002A5476" w:rsidRPr="00A72339" w:rsidRDefault="002A5476" w:rsidP="00A72339">
      <w:pPr>
        <w:pStyle w:val="ListParagraph"/>
        <w:numPr>
          <w:ilvl w:val="0"/>
          <w:numId w:val="13"/>
        </w:numPr>
        <w:rPr>
          <w:sz w:val="28"/>
          <w:szCs w:val="28"/>
        </w:rPr>
      </w:pPr>
      <w:r w:rsidRPr="00A72339">
        <w:rPr>
          <w:b/>
          <w:sz w:val="28"/>
          <w:szCs w:val="28"/>
        </w:rPr>
        <w:lastRenderedPageBreak/>
        <w:t xml:space="preserve">Agreeing protocols for </w:t>
      </w:r>
      <w:r w:rsidR="00A72339" w:rsidRPr="00A72339">
        <w:rPr>
          <w:b/>
          <w:sz w:val="28"/>
          <w:szCs w:val="28"/>
        </w:rPr>
        <w:t xml:space="preserve">new members to the </w:t>
      </w:r>
      <w:r w:rsidRPr="00A72339">
        <w:rPr>
          <w:b/>
          <w:sz w:val="28"/>
          <w:szCs w:val="28"/>
        </w:rPr>
        <w:t>Par</w:t>
      </w:r>
      <w:r w:rsidR="00A72339" w:rsidRPr="00A72339">
        <w:rPr>
          <w:b/>
          <w:sz w:val="28"/>
          <w:szCs w:val="28"/>
        </w:rPr>
        <w:t>t</w:t>
      </w:r>
      <w:r w:rsidRPr="00A72339">
        <w:rPr>
          <w:b/>
          <w:sz w:val="28"/>
          <w:szCs w:val="28"/>
        </w:rPr>
        <w:t xml:space="preserve">nership </w:t>
      </w:r>
      <w:r w:rsidR="00A72339" w:rsidRPr="00A72339">
        <w:rPr>
          <w:b/>
          <w:sz w:val="28"/>
          <w:szCs w:val="28"/>
        </w:rPr>
        <w:t>and resignations</w:t>
      </w:r>
      <w:r w:rsidR="00A72339">
        <w:rPr>
          <w:b/>
          <w:sz w:val="28"/>
          <w:szCs w:val="28"/>
        </w:rPr>
        <w:t>:</w:t>
      </w:r>
    </w:p>
    <w:p w:rsidR="00A72339" w:rsidRDefault="00A72339" w:rsidP="00A72339">
      <w:pPr>
        <w:pStyle w:val="ListParagraph"/>
        <w:rPr>
          <w:sz w:val="28"/>
          <w:szCs w:val="28"/>
        </w:rPr>
      </w:pPr>
      <w:r>
        <w:rPr>
          <w:sz w:val="28"/>
          <w:szCs w:val="28"/>
        </w:rPr>
        <w:t xml:space="preserve">A draft proposal was discussed and some amendments made. </w:t>
      </w:r>
      <w:proofErr w:type="gramStart"/>
      <w:r>
        <w:rPr>
          <w:sz w:val="28"/>
          <w:szCs w:val="28"/>
        </w:rPr>
        <w:t>Final protocols to be agreed at the next meeting.</w:t>
      </w:r>
      <w:proofErr w:type="gramEnd"/>
    </w:p>
    <w:p w:rsidR="00A72339" w:rsidRPr="00A72339" w:rsidRDefault="00A72339" w:rsidP="00A72339">
      <w:pPr>
        <w:pStyle w:val="ListParagraph"/>
        <w:rPr>
          <w:sz w:val="28"/>
          <w:szCs w:val="28"/>
        </w:rPr>
      </w:pPr>
    </w:p>
    <w:p w:rsidR="00A72339" w:rsidRPr="00A72339" w:rsidRDefault="00A72339" w:rsidP="00A72339">
      <w:pPr>
        <w:pStyle w:val="ListParagraph"/>
        <w:numPr>
          <w:ilvl w:val="0"/>
          <w:numId w:val="13"/>
        </w:numPr>
        <w:rPr>
          <w:sz w:val="28"/>
          <w:szCs w:val="28"/>
        </w:rPr>
      </w:pPr>
      <w:r w:rsidRPr="00A72339">
        <w:rPr>
          <w:b/>
          <w:sz w:val="28"/>
          <w:szCs w:val="28"/>
        </w:rPr>
        <w:t>Resignations</w:t>
      </w:r>
      <w:r>
        <w:rPr>
          <w:b/>
          <w:sz w:val="28"/>
          <w:szCs w:val="28"/>
        </w:rPr>
        <w:t xml:space="preserve">:  </w:t>
      </w:r>
    </w:p>
    <w:p w:rsidR="00A72339" w:rsidRPr="00A72339" w:rsidRDefault="00A72339" w:rsidP="00A72339">
      <w:pPr>
        <w:ind w:left="720" w:firstLine="60"/>
        <w:rPr>
          <w:sz w:val="28"/>
          <w:szCs w:val="28"/>
        </w:rPr>
      </w:pPr>
      <w:r w:rsidRPr="00A72339">
        <w:rPr>
          <w:sz w:val="28"/>
          <w:szCs w:val="28"/>
        </w:rPr>
        <w:t>Carol Obrien and Rob Brown have resigned</w:t>
      </w:r>
      <w:r w:rsidR="008001EB">
        <w:rPr>
          <w:sz w:val="28"/>
          <w:szCs w:val="28"/>
        </w:rPr>
        <w:t xml:space="preserve"> </w:t>
      </w:r>
      <w:proofErr w:type="gramStart"/>
      <w:r w:rsidR="008001EB">
        <w:rPr>
          <w:sz w:val="28"/>
          <w:szCs w:val="28"/>
        </w:rPr>
        <w:t>and  particularly</w:t>
      </w:r>
      <w:proofErr w:type="gramEnd"/>
      <w:r w:rsidR="008001EB">
        <w:rPr>
          <w:sz w:val="28"/>
          <w:szCs w:val="28"/>
        </w:rPr>
        <w:t xml:space="preserve"> for raising the subject of our lack of a procedure for handling resignations</w:t>
      </w:r>
      <w:r w:rsidRPr="00A72339">
        <w:rPr>
          <w:sz w:val="28"/>
          <w:szCs w:val="28"/>
        </w:rPr>
        <w:t xml:space="preserve">. Letter to be sent </w:t>
      </w:r>
      <w:r w:rsidR="008001EB">
        <w:rPr>
          <w:sz w:val="28"/>
          <w:szCs w:val="28"/>
        </w:rPr>
        <w:t xml:space="preserve">from Helen </w:t>
      </w:r>
      <w:r w:rsidRPr="00A72339">
        <w:rPr>
          <w:sz w:val="28"/>
          <w:szCs w:val="28"/>
        </w:rPr>
        <w:t>thanking them for the work they have done.</w:t>
      </w:r>
    </w:p>
    <w:p w:rsidR="00A72339" w:rsidRDefault="00A72339" w:rsidP="00A72339">
      <w:pPr>
        <w:pStyle w:val="ListParagraph"/>
        <w:numPr>
          <w:ilvl w:val="0"/>
          <w:numId w:val="13"/>
        </w:numPr>
        <w:rPr>
          <w:b/>
          <w:sz w:val="28"/>
          <w:szCs w:val="28"/>
        </w:rPr>
      </w:pPr>
      <w:r>
        <w:rPr>
          <w:b/>
          <w:sz w:val="28"/>
          <w:szCs w:val="28"/>
        </w:rPr>
        <w:t>New members:</w:t>
      </w:r>
    </w:p>
    <w:p w:rsidR="00A72339" w:rsidRDefault="00A72339" w:rsidP="00A72339">
      <w:pPr>
        <w:pStyle w:val="ListParagraph"/>
        <w:rPr>
          <w:sz w:val="28"/>
          <w:szCs w:val="28"/>
        </w:rPr>
      </w:pPr>
      <w:r w:rsidRPr="00A72339">
        <w:rPr>
          <w:sz w:val="28"/>
          <w:szCs w:val="28"/>
        </w:rPr>
        <w:t>Tammy expressed a</w:t>
      </w:r>
      <w:r w:rsidR="001B3F46">
        <w:rPr>
          <w:sz w:val="28"/>
          <w:szCs w:val="28"/>
        </w:rPr>
        <w:t xml:space="preserve"> wish to become a</w:t>
      </w:r>
      <w:r>
        <w:rPr>
          <w:sz w:val="28"/>
          <w:szCs w:val="28"/>
        </w:rPr>
        <w:t xml:space="preserve"> new member and said how much she was looking forward to doing something for the community. Tammy left the meeting. Jo proposed and Vander seconded and all agreed that Tammy be invited to be a member. </w:t>
      </w:r>
      <w:proofErr w:type="gramStart"/>
      <w:r>
        <w:rPr>
          <w:sz w:val="28"/>
          <w:szCs w:val="28"/>
        </w:rPr>
        <w:t xml:space="preserve">Tammy  </w:t>
      </w:r>
      <w:r w:rsidR="00AF0B29">
        <w:rPr>
          <w:sz w:val="28"/>
          <w:szCs w:val="28"/>
        </w:rPr>
        <w:t>was</w:t>
      </w:r>
      <w:proofErr w:type="gramEnd"/>
      <w:r w:rsidR="00AF0B29">
        <w:rPr>
          <w:sz w:val="28"/>
          <w:szCs w:val="28"/>
        </w:rPr>
        <w:t xml:space="preserve"> </w:t>
      </w:r>
      <w:r w:rsidR="00687C31">
        <w:rPr>
          <w:sz w:val="28"/>
          <w:szCs w:val="28"/>
        </w:rPr>
        <w:t xml:space="preserve">then </w:t>
      </w:r>
      <w:r>
        <w:rPr>
          <w:sz w:val="28"/>
          <w:szCs w:val="28"/>
        </w:rPr>
        <w:t>invited back into the meeting and invited to be a member.</w:t>
      </w:r>
    </w:p>
    <w:p w:rsidR="001B3F46" w:rsidRDefault="001B3F46" w:rsidP="00A72339">
      <w:pPr>
        <w:pStyle w:val="ListParagraph"/>
        <w:rPr>
          <w:sz w:val="28"/>
          <w:szCs w:val="28"/>
        </w:rPr>
      </w:pPr>
    </w:p>
    <w:p w:rsidR="00A72339" w:rsidRDefault="00A72339" w:rsidP="00A72339">
      <w:pPr>
        <w:pStyle w:val="ListParagraph"/>
        <w:numPr>
          <w:ilvl w:val="0"/>
          <w:numId w:val="13"/>
        </w:numPr>
        <w:rPr>
          <w:sz w:val="28"/>
          <w:szCs w:val="28"/>
        </w:rPr>
      </w:pPr>
      <w:r w:rsidRPr="00A72339">
        <w:rPr>
          <w:b/>
          <w:sz w:val="28"/>
          <w:szCs w:val="28"/>
        </w:rPr>
        <w:t xml:space="preserve">Breakfast meeting: </w:t>
      </w:r>
      <w:r w:rsidRPr="00A72339">
        <w:rPr>
          <w:sz w:val="28"/>
          <w:szCs w:val="28"/>
        </w:rPr>
        <w:t>already discussed in item 4.</w:t>
      </w:r>
    </w:p>
    <w:p w:rsidR="001B3F46" w:rsidRPr="00A72339" w:rsidRDefault="001B3F46" w:rsidP="001B3F46">
      <w:pPr>
        <w:pStyle w:val="ListParagraph"/>
        <w:rPr>
          <w:sz w:val="28"/>
          <w:szCs w:val="28"/>
        </w:rPr>
      </w:pPr>
    </w:p>
    <w:p w:rsidR="001B3F46" w:rsidRPr="001B3F46" w:rsidRDefault="00A72339" w:rsidP="001B3F46">
      <w:pPr>
        <w:pStyle w:val="ListParagraph"/>
        <w:numPr>
          <w:ilvl w:val="0"/>
          <w:numId w:val="13"/>
        </w:numPr>
        <w:rPr>
          <w:b/>
          <w:sz w:val="28"/>
          <w:szCs w:val="28"/>
        </w:rPr>
      </w:pPr>
      <w:r>
        <w:rPr>
          <w:b/>
          <w:sz w:val="28"/>
          <w:szCs w:val="28"/>
        </w:rPr>
        <w:t xml:space="preserve">Big Bash: </w:t>
      </w:r>
      <w:r w:rsidRPr="00A72339">
        <w:rPr>
          <w:sz w:val="28"/>
          <w:szCs w:val="28"/>
        </w:rPr>
        <w:t>29</w:t>
      </w:r>
      <w:r w:rsidRPr="00A72339">
        <w:rPr>
          <w:sz w:val="28"/>
          <w:szCs w:val="28"/>
          <w:vertAlign w:val="superscript"/>
        </w:rPr>
        <w:t>th</w:t>
      </w:r>
      <w:r w:rsidRPr="00A72339">
        <w:rPr>
          <w:sz w:val="28"/>
          <w:szCs w:val="28"/>
        </w:rPr>
        <w:t xml:space="preserve"> April at Brenda</w:t>
      </w:r>
      <w:r w:rsidR="002353DF">
        <w:rPr>
          <w:sz w:val="28"/>
          <w:szCs w:val="28"/>
        </w:rPr>
        <w:t>’ s 6.30pm</w:t>
      </w:r>
      <w:r w:rsidR="001B3F46">
        <w:rPr>
          <w:sz w:val="28"/>
          <w:szCs w:val="28"/>
        </w:rPr>
        <w:t xml:space="preserve"> – a meal will be provided and drinks.</w:t>
      </w:r>
    </w:p>
    <w:p w:rsidR="001B3F46" w:rsidRPr="001B3F46" w:rsidRDefault="001B3F46" w:rsidP="001B3F46">
      <w:pPr>
        <w:rPr>
          <w:b/>
          <w:sz w:val="28"/>
          <w:szCs w:val="28"/>
        </w:rPr>
      </w:pPr>
    </w:p>
    <w:p w:rsidR="00A72339" w:rsidRPr="00A86788" w:rsidRDefault="00A86788" w:rsidP="00A86788">
      <w:pPr>
        <w:ind w:left="360"/>
        <w:rPr>
          <w:sz w:val="28"/>
          <w:szCs w:val="28"/>
        </w:rPr>
      </w:pPr>
      <w:r>
        <w:rPr>
          <w:b/>
          <w:sz w:val="28"/>
          <w:szCs w:val="28"/>
        </w:rPr>
        <w:t>10.</w:t>
      </w:r>
      <w:r w:rsidRPr="00A86788">
        <w:rPr>
          <w:b/>
          <w:sz w:val="28"/>
          <w:szCs w:val="28"/>
        </w:rPr>
        <w:t>V</w:t>
      </w:r>
      <w:r w:rsidR="00A72339" w:rsidRPr="00A86788">
        <w:rPr>
          <w:b/>
          <w:sz w:val="28"/>
          <w:szCs w:val="28"/>
        </w:rPr>
        <w:t>enues for Partnership meetings:</w:t>
      </w:r>
      <w:r w:rsidRPr="00A86788">
        <w:rPr>
          <w:b/>
          <w:sz w:val="28"/>
          <w:szCs w:val="28"/>
        </w:rPr>
        <w:t xml:space="preserve"> </w:t>
      </w:r>
      <w:r w:rsidRPr="00A86788">
        <w:rPr>
          <w:sz w:val="28"/>
          <w:szCs w:val="28"/>
        </w:rPr>
        <w:t>Sandra had been   conducting research on our behalf. All agreed we would look at St Georges annex as a venue.</w:t>
      </w:r>
    </w:p>
    <w:p w:rsidR="00A86788" w:rsidRDefault="00A86788" w:rsidP="00A86788">
      <w:pPr>
        <w:ind w:left="360"/>
        <w:rPr>
          <w:sz w:val="28"/>
          <w:szCs w:val="28"/>
        </w:rPr>
      </w:pPr>
      <w:r w:rsidRPr="00A86788">
        <w:rPr>
          <w:b/>
          <w:sz w:val="28"/>
          <w:szCs w:val="28"/>
        </w:rPr>
        <w:t>11. AOB:</w:t>
      </w:r>
      <w:r w:rsidRPr="00A86788">
        <w:rPr>
          <w:sz w:val="28"/>
          <w:szCs w:val="28"/>
        </w:rPr>
        <w:t xml:space="preserve"> Ran out of time</w:t>
      </w:r>
      <w:r>
        <w:rPr>
          <w:sz w:val="28"/>
          <w:szCs w:val="28"/>
        </w:rPr>
        <w:t>.</w:t>
      </w:r>
    </w:p>
    <w:p w:rsidR="00A86788" w:rsidRDefault="00A86788" w:rsidP="00A86788">
      <w:pPr>
        <w:ind w:left="360"/>
        <w:rPr>
          <w:sz w:val="28"/>
          <w:szCs w:val="28"/>
        </w:rPr>
      </w:pPr>
    </w:p>
    <w:p w:rsidR="00A86788" w:rsidRPr="00A86788" w:rsidRDefault="00A86788" w:rsidP="00A86788">
      <w:pPr>
        <w:ind w:left="360"/>
        <w:rPr>
          <w:b/>
          <w:sz w:val="28"/>
          <w:szCs w:val="28"/>
        </w:rPr>
      </w:pPr>
      <w:r w:rsidRPr="00A86788">
        <w:rPr>
          <w:b/>
          <w:sz w:val="28"/>
          <w:szCs w:val="28"/>
        </w:rPr>
        <w:t>Agenda for next meeting:</w:t>
      </w:r>
    </w:p>
    <w:p w:rsidR="00A86788" w:rsidRDefault="00A86788" w:rsidP="00A86788">
      <w:pPr>
        <w:ind w:left="360"/>
        <w:rPr>
          <w:sz w:val="28"/>
          <w:szCs w:val="28"/>
        </w:rPr>
      </w:pPr>
      <w:r>
        <w:rPr>
          <w:sz w:val="28"/>
          <w:szCs w:val="28"/>
        </w:rPr>
        <w:t>Big Local Dy10 Protocols for new members and resignations to the Partnership to be agreed.</w:t>
      </w:r>
    </w:p>
    <w:p w:rsidR="00A86788" w:rsidRDefault="00A86788" w:rsidP="00A86788">
      <w:pPr>
        <w:ind w:left="360"/>
        <w:rPr>
          <w:sz w:val="28"/>
          <w:szCs w:val="28"/>
        </w:rPr>
      </w:pPr>
      <w:r>
        <w:rPr>
          <w:sz w:val="28"/>
          <w:szCs w:val="28"/>
        </w:rPr>
        <w:t>Up date on Community Support</w:t>
      </w:r>
    </w:p>
    <w:p w:rsidR="00A86788" w:rsidRDefault="00A86788" w:rsidP="00A86788">
      <w:pPr>
        <w:ind w:left="360"/>
        <w:rPr>
          <w:sz w:val="28"/>
          <w:szCs w:val="28"/>
        </w:rPr>
      </w:pPr>
      <w:r>
        <w:rPr>
          <w:sz w:val="28"/>
          <w:szCs w:val="28"/>
        </w:rPr>
        <w:lastRenderedPageBreak/>
        <w:t xml:space="preserve">Main item. Four Themes – where next. Please come with ideas for how we are going identify the priorities for the themes and </w:t>
      </w:r>
      <w:proofErr w:type="gramStart"/>
      <w:r>
        <w:rPr>
          <w:sz w:val="28"/>
          <w:szCs w:val="28"/>
        </w:rPr>
        <w:t>who</w:t>
      </w:r>
      <w:proofErr w:type="gramEnd"/>
      <w:r>
        <w:rPr>
          <w:sz w:val="28"/>
          <w:szCs w:val="28"/>
        </w:rPr>
        <w:t xml:space="preserve"> else sho</w:t>
      </w:r>
      <w:r w:rsidR="002353DF">
        <w:rPr>
          <w:sz w:val="28"/>
          <w:szCs w:val="28"/>
        </w:rPr>
        <w:t>uld we include in the developme</w:t>
      </w:r>
      <w:r>
        <w:rPr>
          <w:sz w:val="28"/>
          <w:szCs w:val="28"/>
        </w:rPr>
        <w:t>nts?</w:t>
      </w:r>
    </w:p>
    <w:p w:rsidR="002353DF" w:rsidRDefault="002353DF" w:rsidP="00A86788">
      <w:pPr>
        <w:ind w:left="360"/>
        <w:rPr>
          <w:sz w:val="28"/>
          <w:szCs w:val="28"/>
        </w:rPr>
      </w:pPr>
    </w:p>
    <w:p w:rsidR="002353DF" w:rsidRPr="00A86788" w:rsidRDefault="002353DF" w:rsidP="00A86788">
      <w:pPr>
        <w:ind w:left="360"/>
        <w:rPr>
          <w:sz w:val="28"/>
          <w:szCs w:val="28"/>
        </w:rPr>
      </w:pPr>
      <w:r>
        <w:rPr>
          <w:sz w:val="28"/>
          <w:szCs w:val="28"/>
        </w:rPr>
        <w:t>Next meeting  - 15</w:t>
      </w:r>
      <w:r w:rsidRPr="002353DF">
        <w:rPr>
          <w:sz w:val="28"/>
          <w:szCs w:val="28"/>
          <w:vertAlign w:val="superscript"/>
        </w:rPr>
        <w:t>th</w:t>
      </w:r>
      <w:r w:rsidR="001B3F46">
        <w:rPr>
          <w:sz w:val="28"/>
          <w:szCs w:val="28"/>
        </w:rPr>
        <w:t xml:space="preserve"> April St Ambrose Club.</w:t>
      </w:r>
      <w:bookmarkStart w:id="0" w:name="_GoBack"/>
      <w:bookmarkEnd w:id="0"/>
    </w:p>
    <w:p w:rsidR="00A72339" w:rsidRPr="00A72339" w:rsidRDefault="00A72339" w:rsidP="00A72339">
      <w:pPr>
        <w:ind w:left="360"/>
        <w:rPr>
          <w:b/>
          <w:sz w:val="28"/>
          <w:szCs w:val="28"/>
        </w:rPr>
      </w:pPr>
    </w:p>
    <w:p w:rsidR="00A72339" w:rsidRPr="00A72339" w:rsidRDefault="00A72339" w:rsidP="00A72339">
      <w:pPr>
        <w:pStyle w:val="ListParagraph"/>
        <w:rPr>
          <w:sz w:val="28"/>
          <w:szCs w:val="28"/>
        </w:rPr>
      </w:pPr>
    </w:p>
    <w:p w:rsidR="008961AD" w:rsidRPr="008961AD" w:rsidRDefault="008961AD" w:rsidP="008961AD">
      <w:pPr>
        <w:ind w:left="560"/>
        <w:rPr>
          <w:sz w:val="28"/>
          <w:szCs w:val="28"/>
        </w:rPr>
      </w:pPr>
    </w:p>
    <w:p w:rsidR="008961AD" w:rsidRPr="008961AD" w:rsidRDefault="008961AD" w:rsidP="008961AD">
      <w:pPr>
        <w:pStyle w:val="ListParagraph"/>
        <w:ind w:left="1440"/>
        <w:rPr>
          <w:b/>
          <w:sz w:val="28"/>
          <w:szCs w:val="28"/>
        </w:rPr>
      </w:pPr>
    </w:p>
    <w:p w:rsidR="001E0523" w:rsidRPr="001E0523" w:rsidRDefault="001E0523" w:rsidP="00911E09">
      <w:pPr>
        <w:ind w:left="720"/>
        <w:rPr>
          <w:b/>
          <w:sz w:val="28"/>
          <w:szCs w:val="28"/>
        </w:rPr>
      </w:pPr>
    </w:p>
    <w:p w:rsidR="00911E09" w:rsidRDefault="00911E09" w:rsidP="00911E09">
      <w:pPr>
        <w:ind w:left="720" w:firstLine="60"/>
        <w:rPr>
          <w:sz w:val="28"/>
          <w:szCs w:val="28"/>
        </w:rPr>
      </w:pPr>
      <w:r>
        <w:rPr>
          <w:sz w:val="28"/>
          <w:szCs w:val="28"/>
        </w:rPr>
        <w:t xml:space="preserve">      </w:t>
      </w:r>
    </w:p>
    <w:p w:rsidR="00911E09" w:rsidRPr="00911E09" w:rsidRDefault="00911E09" w:rsidP="00911E09">
      <w:pPr>
        <w:ind w:left="720" w:firstLine="60"/>
        <w:rPr>
          <w:sz w:val="28"/>
          <w:szCs w:val="28"/>
        </w:rPr>
      </w:pPr>
    </w:p>
    <w:p w:rsidR="00410A72" w:rsidRPr="004E13D3" w:rsidRDefault="00410A72" w:rsidP="004E13D3">
      <w:pPr>
        <w:rPr>
          <w:sz w:val="28"/>
          <w:szCs w:val="28"/>
        </w:rPr>
      </w:pPr>
    </w:p>
    <w:sectPr w:rsidR="00410A72" w:rsidRPr="004E13D3">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16B2C"/>
    <w:multiLevelType w:val="hybridMultilevel"/>
    <w:tmpl w:val="8FA6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21BD04CB"/>
    <w:multiLevelType w:val="hybridMultilevel"/>
    <w:tmpl w:val="05E2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30ED8"/>
    <w:multiLevelType w:val="multilevel"/>
    <w:tmpl w:val="4158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85157D"/>
    <w:multiLevelType w:val="hybridMultilevel"/>
    <w:tmpl w:val="52D87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5AD11D8"/>
    <w:multiLevelType w:val="hybridMultilevel"/>
    <w:tmpl w:val="9D8EF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61304"/>
    <w:multiLevelType w:val="hybridMultilevel"/>
    <w:tmpl w:val="DC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065013"/>
    <w:multiLevelType w:val="hybridMultilevel"/>
    <w:tmpl w:val="7A745944"/>
    <w:lvl w:ilvl="0" w:tplc="D0CA7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9"/>
  </w:num>
  <w:num w:numId="6">
    <w:abstractNumId w:val="0"/>
  </w:num>
  <w:num w:numId="7">
    <w:abstractNumId w:val="6"/>
  </w:num>
  <w:num w:numId="8">
    <w:abstractNumId w:val="5"/>
  </w:num>
  <w:num w:numId="9">
    <w:abstractNumId w:val="10"/>
  </w:num>
  <w:num w:numId="10">
    <w:abstractNumId w:val="1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3586C"/>
    <w:rsid w:val="000C0758"/>
    <w:rsid w:val="00122587"/>
    <w:rsid w:val="00144734"/>
    <w:rsid w:val="0015575C"/>
    <w:rsid w:val="00170B0F"/>
    <w:rsid w:val="001B1857"/>
    <w:rsid w:val="001B3F46"/>
    <w:rsid w:val="001E0523"/>
    <w:rsid w:val="002353DF"/>
    <w:rsid w:val="002A5476"/>
    <w:rsid w:val="002B06CA"/>
    <w:rsid w:val="003171A6"/>
    <w:rsid w:val="00333460"/>
    <w:rsid w:val="003A0262"/>
    <w:rsid w:val="003F47D4"/>
    <w:rsid w:val="00410A72"/>
    <w:rsid w:val="004E13D3"/>
    <w:rsid w:val="0051551D"/>
    <w:rsid w:val="0052789E"/>
    <w:rsid w:val="005C208F"/>
    <w:rsid w:val="005E1C94"/>
    <w:rsid w:val="006012A0"/>
    <w:rsid w:val="00687C31"/>
    <w:rsid w:val="006A5676"/>
    <w:rsid w:val="006C65C0"/>
    <w:rsid w:val="006D59AC"/>
    <w:rsid w:val="006E0C0D"/>
    <w:rsid w:val="00797DF6"/>
    <w:rsid w:val="007E4696"/>
    <w:rsid w:val="008001EB"/>
    <w:rsid w:val="00834730"/>
    <w:rsid w:val="00834F2F"/>
    <w:rsid w:val="00852964"/>
    <w:rsid w:val="00856D4D"/>
    <w:rsid w:val="008659E9"/>
    <w:rsid w:val="008961AD"/>
    <w:rsid w:val="00897CCA"/>
    <w:rsid w:val="008B50E1"/>
    <w:rsid w:val="00907FE2"/>
    <w:rsid w:val="00911E09"/>
    <w:rsid w:val="00942F45"/>
    <w:rsid w:val="00943B47"/>
    <w:rsid w:val="00A11B80"/>
    <w:rsid w:val="00A24FD0"/>
    <w:rsid w:val="00A72339"/>
    <w:rsid w:val="00A86788"/>
    <w:rsid w:val="00AF0B29"/>
    <w:rsid w:val="00BE26B4"/>
    <w:rsid w:val="00C95F91"/>
    <w:rsid w:val="00CC1755"/>
    <w:rsid w:val="00CF2528"/>
    <w:rsid w:val="00D1735A"/>
    <w:rsid w:val="00D35AFA"/>
    <w:rsid w:val="00D40BE8"/>
    <w:rsid w:val="00DA672B"/>
    <w:rsid w:val="00E35A9C"/>
    <w:rsid w:val="00E92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table" w:styleId="TableGrid">
    <w:name w:val="Table Grid"/>
    <w:basedOn w:val="TableNormal"/>
    <w:uiPriority w:val="59"/>
    <w:rsid w:val="001E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table" w:styleId="TableGrid">
    <w:name w:val="Table Grid"/>
    <w:basedOn w:val="TableNormal"/>
    <w:uiPriority w:val="59"/>
    <w:rsid w:val="001E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brenda lines</cp:lastModifiedBy>
  <cp:revision>2</cp:revision>
  <cp:lastPrinted>2014-09-05T09:35:00Z</cp:lastPrinted>
  <dcterms:created xsi:type="dcterms:W3CDTF">2015-04-03T08:35:00Z</dcterms:created>
  <dcterms:modified xsi:type="dcterms:W3CDTF">2015-04-03T08:35:00Z</dcterms:modified>
</cp:coreProperties>
</file>